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D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</w:rPr>
      </w:pPr>
    </w:p>
    <w:p w:rsidR="003E12FD" w:rsidRPr="00B35700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28"/>
          <w:szCs w:val="28"/>
        </w:rPr>
      </w:pPr>
      <w:r w:rsidRPr="00B35700">
        <w:rPr>
          <w:rFonts w:ascii="Arial" w:hAnsi="Arial" w:cs="Arial"/>
          <w:b/>
          <w:sz w:val="28"/>
          <w:szCs w:val="28"/>
        </w:rPr>
        <w:t>Antrag auf familiengerechte Gestaltung der wöchentlichen Arbeit</w:t>
      </w:r>
      <w:r w:rsidRPr="00B35700">
        <w:rPr>
          <w:rFonts w:ascii="Arial" w:hAnsi="Arial" w:cs="Arial"/>
          <w:b/>
          <w:sz w:val="28"/>
          <w:szCs w:val="28"/>
        </w:rPr>
        <w:t>s</w:t>
      </w:r>
      <w:r w:rsidRPr="00B35700">
        <w:rPr>
          <w:rFonts w:ascii="Arial" w:hAnsi="Arial" w:cs="Arial"/>
          <w:b/>
          <w:sz w:val="28"/>
          <w:szCs w:val="28"/>
        </w:rPr>
        <w:t>zeit nach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§ 29</w:t>
      </w:r>
      <w:r w:rsidRPr="00B35700">
        <w:rPr>
          <w:rFonts w:ascii="Arial" w:hAnsi="Arial" w:cs="Arial"/>
          <w:b/>
          <w:sz w:val="28"/>
          <w:szCs w:val="28"/>
        </w:rPr>
        <w:t xml:space="preserve"> des Chancengleichheitsgesetzes</w:t>
      </w:r>
    </w:p>
    <w:p w:rsidR="003E12FD" w:rsidRPr="00B35700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28"/>
          <w:szCs w:val="28"/>
        </w:rPr>
      </w:pPr>
    </w:p>
    <w:p w:rsidR="003E12FD" w:rsidRDefault="003E12FD" w:rsidP="003E12FD">
      <w:pPr>
        <w:rPr>
          <w:rFonts w:ascii="Arial" w:hAnsi="Arial" w:cs="Arial"/>
          <w:b/>
        </w:rPr>
      </w:pPr>
    </w:p>
    <w:p w:rsidR="003E12FD" w:rsidRDefault="003E12FD" w:rsidP="003E12FD">
      <w:pPr>
        <w:rPr>
          <w:rFonts w:ascii="Arial" w:hAnsi="Arial" w:cs="Arial"/>
          <w:b/>
        </w:rPr>
      </w:pPr>
    </w:p>
    <w:p w:rsidR="003E12FD" w:rsidRPr="000D7B43" w:rsidRDefault="003E12FD" w:rsidP="003E12FD">
      <w:pPr>
        <w:rPr>
          <w:rFonts w:ascii="Arial" w:hAnsi="Arial" w:cs="Arial"/>
          <w:b/>
          <w:sz w:val="28"/>
          <w:szCs w:val="28"/>
        </w:rPr>
      </w:pPr>
      <w:r w:rsidRPr="000D7B43">
        <w:rPr>
          <w:rFonts w:ascii="Arial" w:hAnsi="Arial" w:cs="Arial"/>
          <w:b/>
          <w:sz w:val="28"/>
          <w:szCs w:val="28"/>
        </w:rPr>
        <w:t>Name</w:t>
      </w:r>
      <w:r w:rsidRPr="000D7B43">
        <w:rPr>
          <w:rFonts w:ascii="Arial" w:hAnsi="Arial" w:cs="Arial"/>
          <w:sz w:val="28"/>
          <w:szCs w:val="28"/>
        </w:rPr>
        <w:t>: ____________________________________________________</w:t>
      </w:r>
    </w:p>
    <w:p w:rsidR="003E12FD" w:rsidRPr="000D7B43" w:rsidRDefault="003E12FD" w:rsidP="003E12FD">
      <w:pPr>
        <w:rPr>
          <w:rFonts w:ascii="Arial" w:hAnsi="Arial" w:cs="Arial"/>
          <w:b/>
        </w:rPr>
      </w:pPr>
    </w:p>
    <w:p w:rsidR="003E12FD" w:rsidRPr="000D7B43" w:rsidRDefault="003E12FD" w:rsidP="003E12FD">
      <w:pPr>
        <w:rPr>
          <w:rFonts w:ascii="Arial" w:hAnsi="Arial" w:cs="Arial"/>
          <w:b/>
        </w:rPr>
      </w:pPr>
    </w:p>
    <w:p w:rsidR="003E12FD" w:rsidRPr="0055058D" w:rsidRDefault="003E12FD" w:rsidP="003E12FD">
      <w:pPr>
        <w:rPr>
          <w:rFonts w:ascii="Arial" w:hAnsi="Arial" w:cs="Arial"/>
          <w:b/>
        </w:rPr>
      </w:pPr>
      <w:r w:rsidRPr="0055058D">
        <w:rPr>
          <w:rFonts w:ascii="Arial" w:hAnsi="Arial" w:cs="Arial"/>
          <w:b/>
        </w:rPr>
        <w:t xml:space="preserve">Gestaltung meines Stundenplans für das Schuljahr </w:t>
      </w:r>
      <w:r w:rsidRPr="0055058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:rsidR="003E12FD" w:rsidRDefault="003E12FD" w:rsidP="003E12FD">
      <w:pPr>
        <w:rPr>
          <w:rFonts w:ascii="Arial" w:hAnsi="Arial" w:cs="Arial"/>
        </w:rPr>
      </w:pP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Nach §</w:t>
      </w:r>
      <w:r w:rsidR="008D1B0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ChancenG</w:t>
      </w:r>
      <w:proofErr w:type="spellEnd"/>
      <w:r>
        <w:rPr>
          <w:rFonts w:ascii="Arial" w:hAnsi="Arial" w:cs="Arial"/>
        </w:rPr>
        <w:t xml:space="preserve"> beantrage ich die Berücksichtigung folgender Punkte bei der Gestaltung meines Stundenplanes:</w:t>
      </w:r>
    </w:p>
    <w:p w:rsidR="003E12FD" w:rsidRDefault="003E12FD" w:rsidP="003E12FD">
      <w:pPr>
        <w:rPr>
          <w:rFonts w:ascii="Arial" w:hAnsi="Arial" w:cs="Arial"/>
        </w:rPr>
      </w:pP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 folgenden Tagen keinen Unterricht in der 1. Stunde:________________________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 folgenden Tagen keinen Unterricht in der 6. Stunde:________________________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 folgenden Wochentagen keinen Nachmittagsunterricht:_____________________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ausreichend lange Mittagspause zur Versorgung von Angehörigen: min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________Std.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E12FD" w:rsidRDefault="003E12FD" w:rsidP="003E12FD">
      <w:pPr>
        <w:rPr>
          <w:rFonts w:ascii="Arial" w:hAnsi="Arial" w:cs="Arial"/>
        </w:rPr>
      </w:pP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Als teilzeitbeschäftigte Lehrkraft mit _______ Stunden Deputat wünsche ich einen freien Tag, möglichst: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E12FD" w:rsidRPr="00A475AA" w:rsidRDefault="003E12FD" w:rsidP="003E12FD">
      <w:pPr>
        <w:spacing w:line="480" w:lineRule="auto"/>
        <w:rPr>
          <w:rFonts w:ascii="Arial" w:hAnsi="Arial" w:cs="Arial"/>
          <w:b/>
        </w:rPr>
      </w:pPr>
      <w:r w:rsidRPr="00A475AA">
        <w:rPr>
          <w:rFonts w:ascii="Arial" w:hAnsi="Arial" w:cs="Arial"/>
          <w:b/>
        </w:rPr>
        <w:t>Dieser Antrag wird durch folgende familiäre Situation begründet: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3E12FD" w:rsidRDefault="003E12FD" w:rsidP="003E12FD">
      <w:pPr>
        <w:rPr>
          <w:rFonts w:ascii="Arial" w:hAnsi="Arial" w:cs="Arial"/>
        </w:rPr>
      </w:pP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>§ 29 „</w:t>
      </w:r>
      <w:r>
        <w:rPr>
          <w:rFonts w:ascii="Times-Roman" w:eastAsia="Arial" w:hAnsi="Times-Roman" w:cs="Times-Roman"/>
          <w:sz w:val="19"/>
          <w:szCs w:val="19"/>
        </w:rPr>
        <w:t>Die Dienststellen können auf Antrag über die gleitende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Arbeitszeit hinaus eine familien- oder pflegegerechte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Gestaltung der täglichen und wöchentlichen Arbeitszeit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einräumen, wenn dies nachweislich zur Betreuung von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mindestens einem Kind unter 18 Jahren oder einer nach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§ 14 Absatz 1 SGB XI pflegebedürftigen nahen angehörigen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 xml:space="preserve">Person nach § 7 Absatz 3 </w:t>
      </w:r>
      <w:proofErr w:type="spellStart"/>
      <w:r>
        <w:rPr>
          <w:rFonts w:ascii="Times-Roman" w:eastAsia="Arial" w:hAnsi="Times-Roman" w:cs="Times-Roman"/>
          <w:sz w:val="19"/>
          <w:szCs w:val="19"/>
        </w:rPr>
        <w:t>PflegeZG</w:t>
      </w:r>
      <w:proofErr w:type="spellEnd"/>
      <w:r>
        <w:rPr>
          <w:rFonts w:ascii="Times-Roman" w:eastAsia="Arial" w:hAnsi="Times-Roman" w:cs="Times-Roman"/>
          <w:sz w:val="19"/>
          <w:szCs w:val="19"/>
        </w:rPr>
        <w:t xml:space="preserve"> erforderlich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ist und dienstliche Belange nicht entgegenstehen. Ist beabsichtigt,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dem Antrag einer oder eines Beschäftigten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nicht zu entsprechen, ist die Beauftragte für Chancengleichheit</w:t>
      </w:r>
    </w:p>
    <w:p w:rsidR="00DB764A" w:rsidRPr="00CA502F" w:rsidRDefault="0010283F" w:rsidP="0010283F">
      <w:pPr>
        <w:autoSpaceDE w:val="0"/>
        <w:autoSpaceDN w:val="0"/>
        <w:adjustRightInd w:val="0"/>
      </w:pPr>
      <w:r>
        <w:rPr>
          <w:rFonts w:ascii="Times-Roman" w:eastAsia="Arial" w:hAnsi="Times-Roman" w:cs="Times-Roman"/>
          <w:sz w:val="19"/>
          <w:szCs w:val="19"/>
        </w:rPr>
        <w:t>zu beteiligen. Die Ablehnung des Antrags ist</w:t>
      </w:r>
      <w:r>
        <w:rPr>
          <w:rFonts w:ascii="Times-Roman" w:eastAsia="Arial" w:hAnsi="Times-Roman" w:cs="Times-Roman"/>
          <w:sz w:val="19"/>
          <w:szCs w:val="19"/>
        </w:rPr>
        <w:t xml:space="preserve"> </w:t>
      </w:r>
      <w:r>
        <w:rPr>
          <w:rFonts w:ascii="Times-Roman" w:eastAsia="Arial" w:hAnsi="Times-Roman" w:cs="Times-Roman"/>
          <w:sz w:val="19"/>
          <w:szCs w:val="19"/>
        </w:rPr>
        <w:t>von der Dienststelle schriftlich zu begründen.</w:t>
      </w:r>
      <w:r>
        <w:rPr>
          <w:rFonts w:ascii="Times-Roman" w:eastAsia="Arial" w:hAnsi="Times-Roman" w:cs="Times-Roman"/>
          <w:sz w:val="19"/>
          <w:szCs w:val="19"/>
        </w:rPr>
        <w:t>“</w:t>
      </w:r>
    </w:p>
    <w:sectPr w:rsidR="00DB764A" w:rsidRPr="00CA502F" w:rsidSect="00CA50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D" w:rsidRDefault="003E12FD" w:rsidP="00CA502F">
      <w:r>
        <w:separator/>
      </w:r>
    </w:p>
  </w:endnote>
  <w:endnote w:type="continuationSeparator" w:id="0">
    <w:p w:rsidR="003E12FD" w:rsidRDefault="003E12FD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D" w:rsidRDefault="003E12FD" w:rsidP="00CA502F">
      <w:r>
        <w:separator/>
      </w:r>
    </w:p>
  </w:footnote>
  <w:footnote w:type="continuationSeparator" w:id="0">
    <w:p w:rsidR="003E12FD" w:rsidRDefault="003E12FD" w:rsidP="00CA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D"/>
    <w:rsid w:val="0010283F"/>
    <w:rsid w:val="003C7CF2"/>
    <w:rsid w:val="003E12FD"/>
    <w:rsid w:val="00787E52"/>
    <w:rsid w:val="008D1B09"/>
    <w:rsid w:val="00933E92"/>
    <w:rsid w:val="00B11202"/>
    <w:rsid w:val="00CA502F"/>
    <w:rsid w:val="00DB764A"/>
    <w:rsid w:val="00DE3BF1"/>
    <w:rsid w:val="00E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F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ascii="Arial" w:hAnsi="Arial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ascii="Arial" w:hAnsi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ascii="Arial" w:hAnsi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ascii="Arial" w:hAnsi="Arial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ascii="Arial" w:hAnsi="Arial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ascii="Arial" w:hAnsi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eastAsia="Arial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F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ascii="Arial" w:hAnsi="Arial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ascii="Arial" w:hAnsi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ascii="Arial" w:hAnsi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ascii="Arial" w:hAnsi="Arial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ascii="Arial" w:hAnsi="Arial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ascii="Arial" w:hAnsi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eastAsia="Arial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1DB2-709E-4F96-9855-3AE8EFA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Kato, Elfriede (SSA Offenburg)</dc:creator>
  <cp:lastModifiedBy>Kato, Elfriede (SSA Offenburg)</cp:lastModifiedBy>
  <cp:revision>2</cp:revision>
  <dcterms:created xsi:type="dcterms:W3CDTF">2016-04-12T12:08:00Z</dcterms:created>
  <dcterms:modified xsi:type="dcterms:W3CDTF">2016-04-12T12:26:00Z</dcterms:modified>
</cp:coreProperties>
</file>